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5E24" w14:textId="599DE8B4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iCs/>
          <w:sz w:val="28"/>
          <w:szCs w:val="28"/>
          <w:lang w:val="es-MX"/>
        </w:rPr>
      </w:pPr>
      <w:r w:rsidRPr="00864F0D">
        <w:rPr>
          <w:rFonts w:ascii="Helvetica" w:eastAsia="Calibri" w:hAnsi="Helvetica" w:cs="Helvetica"/>
          <w:b/>
          <w:iCs/>
          <w:sz w:val="28"/>
          <w:szCs w:val="28"/>
          <w:lang w:val="es-MX"/>
        </w:rPr>
        <w:t>Formato 7</w:t>
      </w:r>
    </w:p>
    <w:p w14:paraId="7C226AFC" w14:textId="391249BE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ind w:left="360" w:hanging="360"/>
        <w:jc w:val="center"/>
        <w:outlineLvl w:val="0"/>
        <w:rPr>
          <w:rFonts w:ascii="Helvetica" w:eastAsia="Calibri" w:hAnsi="Helvetica" w:cs="Helvetica"/>
          <w:b/>
          <w:sz w:val="28"/>
          <w:szCs w:val="28"/>
          <w:lang w:val="es-MX"/>
        </w:rPr>
      </w:pPr>
      <w:r w:rsidRPr="00864F0D">
        <w:rPr>
          <w:rFonts w:ascii="Helvetica" w:eastAsia="Calibri" w:hAnsi="Helvetica" w:cs="Helvetica"/>
          <w:b/>
          <w:sz w:val="28"/>
          <w:szCs w:val="28"/>
          <w:lang w:val="es-MX"/>
        </w:rPr>
        <w:t>Lista de verificación</w:t>
      </w:r>
    </w:p>
    <w:p w14:paraId="77F3C99A" w14:textId="0DA3C729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Cs/>
          <w:i/>
          <w:u w:val="single"/>
          <w:lang w:val="es-MX"/>
        </w:rPr>
      </w:pPr>
      <w:r w:rsidRPr="00864F0D">
        <w:rPr>
          <w:rFonts w:ascii="Helvetica" w:eastAsia="Calibri" w:hAnsi="Helvetica" w:cs="Helvetica"/>
          <w:bCs/>
          <w:i/>
          <w:u w:val="single"/>
          <w:lang w:val="es-MX"/>
        </w:rPr>
        <w:t>¡Importante! Esta es la lista de formatos y anexos a entregar</w:t>
      </w:r>
    </w:p>
    <w:p w14:paraId="5E8A0C7C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i/>
          <w:color w:val="FF0000"/>
          <w:u w:val="single"/>
          <w:lang w:val="es-MX"/>
        </w:rPr>
      </w:pPr>
    </w:p>
    <w:p w14:paraId="710DCE7B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i/>
          <w:iCs/>
          <w:color w:val="FF0000"/>
        </w:rPr>
      </w:pPr>
      <w:r w:rsidRPr="00864F0D">
        <w:rPr>
          <w:rFonts w:ascii="Helvetica" w:eastAsia="Calibri" w:hAnsi="Helvetica" w:cs="Helvetica"/>
          <w:i/>
          <w:iCs/>
          <w:color w:val="FF0000"/>
        </w:rPr>
        <w:t>Para asegurar que toda la documentación que acompaña a la propuesta está debidamente completada, se incluye la siguiente lista en donde se debe marcar con una X en la columna “Sí”, toda vez se cumpla el requisito correspondiente.</w:t>
      </w:r>
    </w:p>
    <w:p w14:paraId="39B731EE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</w:rPr>
      </w:pPr>
    </w:p>
    <w:p w14:paraId="44034B02" w14:textId="68348946" w:rsidR="00980133" w:rsidRPr="00864F0D" w:rsidRDefault="00980133" w:rsidP="00223AD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</w:rPr>
      </w:pPr>
      <w:proofErr w:type="spellStart"/>
      <w:r w:rsidRPr="00864F0D">
        <w:rPr>
          <w:rFonts w:ascii="Helvetica" w:eastAsia="Calibri" w:hAnsi="Helvetica" w:cs="Helvetica"/>
          <w:b/>
          <w:bCs/>
          <w:i/>
          <w:iCs/>
        </w:rPr>
        <w:t>Requisitos</w:t>
      </w:r>
      <w:proofErr w:type="spellEnd"/>
    </w:p>
    <w:p w14:paraId="4D615382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color w:val="365F91"/>
          <w:lang w:val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38"/>
        <w:gridCol w:w="6828"/>
        <w:gridCol w:w="709"/>
        <w:gridCol w:w="1134"/>
      </w:tblGrid>
      <w:tr w:rsidR="00680D66" w:rsidRPr="00864F0D" w14:paraId="51EAD126" w14:textId="77777777" w:rsidTr="00812B9D">
        <w:trPr>
          <w:tblHeader/>
        </w:trPr>
        <w:tc>
          <w:tcPr>
            <w:tcW w:w="538" w:type="dxa"/>
            <w:vMerge w:val="restart"/>
            <w:shd w:val="clear" w:color="auto" w:fill="323E4F"/>
            <w:vAlign w:val="center"/>
          </w:tcPr>
          <w:p w14:paraId="29CD7C8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No.</w:t>
            </w:r>
          </w:p>
        </w:tc>
        <w:tc>
          <w:tcPr>
            <w:tcW w:w="6828" w:type="dxa"/>
            <w:vMerge w:val="restart"/>
            <w:shd w:val="clear" w:color="auto" w:fill="323E4F"/>
            <w:vAlign w:val="center"/>
          </w:tcPr>
          <w:p w14:paraId="4B2EA91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Descripción</w:t>
            </w:r>
          </w:p>
        </w:tc>
        <w:tc>
          <w:tcPr>
            <w:tcW w:w="1843" w:type="dxa"/>
            <w:gridSpan w:val="2"/>
            <w:shd w:val="clear" w:color="auto" w:fill="323E4F"/>
            <w:vAlign w:val="center"/>
          </w:tcPr>
          <w:p w14:paraId="5818FE9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680D66" w:rsidRPr="00864F0D" w14:paraId="1ABFCBD5" w14:textId="77777777" w:rsidTr="00812B9D">
        <w:trPr>
          <w:tblHeader/>
        </w:trPr>
        <w:tc>
          <w:tcPr>
            <w:tcW w:w="538" w:type="dxa"/>
            <w:vMerge/>
            <w:shd w:val="clear" w:color="auto" w:fill="323E4F"/>
            <w:vAlign w:val="center"/>
          </w:tcPr>
          <w:p w14:paraId="38667BC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828" w:type="dxa"/>
            <w:vMerge/>
            <w:shd w:val="clear" w:color="auto" w:fill="323E4F"/>
            <w:vAlign w:val="center"/>
          </w:tcPr>
          <w:p w14:paraId="4EA7DE2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</w:rPr>
            </w:pPr>
          </w:p>
        </w:tc>
        <w:tc>
          <w:tcPr>
            <w:tcW w:w="709" w:type="dxa"/>
            <w:shd w:val="clear" w:color="auto" w:fill="323E4F"/>
            <w:vAlign w:val="center"/>
          </w:tcPr>
          <w:p w14:paraId="190376D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34F2A75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 xml:space="preserve">Revisión </w:t>
            </w:r>
          </w:p>
          <w:p w14:paraId="5C0A85E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UICN-FCG</w:t>
            </w:r>
          </w:p>
        </w:tc>
      </w:tr>
      <w:tr w:rsidR="00980133" w:rsidRPr="00864F0D" w14:paraId="4693FFC5" w14:textId="77777777" w:rsidTr="00812B9D">
        <w:trPr>
          <w:trHeight w:val="281"/>
        </w:trPr>
        <w:tc>
          <w:tcPr>
            <w:tcW w:w="538" w:type="dxa"/>
          </w:tcPr>
          <w:p w14:paraId="4AFB66D8" w14:textId="312A7CD8" w:rsidR="00980133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0</w:t>
            </w:r>
          </w:p>
        </w:tc>
        <w:tc>
          <w:tcPr>
            <w:tcW w:w="6828" w:type="dxa"/>
          </w:tcPr>
          <w:p w14:paraId="29A55CB7" w14:textId="51D05E8B" w:rsidR="00980133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iCs/>
              </w:rPr>
            </w:pPr>
            <w:r w:rsidRPr="00864F0D">
              <w:rPr>
                <w:rFonts w:ascii="Helvetica" w:eastAsia="Calibri" w:hAnsi="Helvetica" w:cs="Helvetica"/>
              </w:rPr>
              <w:t>Haber completado satisfactoriamente el Proceso de Precalificación requerido en el Formato 0 de la convocatoria</w:t>
            </w:r>
          </w:p>
        </w:tc>
        <w:tc>
          <w:tcPr>
            <w:tcW w:w="709" w:type="dxa"/>
            <w:vAlign w:val="center"/>
          </w:tcPr>
          <w:p w14:paraId="47E28FB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59AFC13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0973E980" w14:textId="77777777" w:rsidTr="00812B9D">
        <w:tc>
          <w:tcPr>
            <w:tcW w:w="538" w:type="dxa"/>
          </w:tcPr>
          <w:p w14:paraId="07D836B6" w14:textId="72CD1ABC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1</w:t>
            </w:r>
          </w:p>
        </w:tc>
        <w:tc>
          <w:tcPr>
            <w:tcW w:w="6828" w:type="dxa"/>
          </w:tcPr>
          <w:p w14:paraId="0CB788C3" w14:textId="41878E3D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  <w:lang w:val="es-ES"/>
              </w:rPr>
              <w:t>Organización elegible</w:t>
            </w:r>
          </w:p>
        </w:tc>
        <w:tc>
          <w:tcPr>
            <w:tcW w:w="709" w:type="dxa"/>
            <w:vAlign w:val="center"/>
          </w:tcPr>
          <w:p w14:paraId="78064D7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4D7E4D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094609AA" w14:textId="77777777" w:rsidTr="00812B9D">
        <w:tc>
          <w:tcPr>
            <w:tcW w:w="538" w:type="dxa"/>
          </w:tcPr>
          <w:p w14:paraId="36C8098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2</w:t>
            </w:r>
          </w:p>
        </w:tc>
        <w:tc>
          <w:tcPr>
            <w:tcW w:w="6828" w:type="dxa"/>
          </w:tcPr>
          <w:p w14:paraId="3322352B" w14:textId="1DD44FF0" w:rsidR="00EB38D8" w:rsidRPr="00CE0B49" w:rsidRDefault="00980133" w:rsidP="00223ADF">
            <w:pPr>
              <w:jc w:val="both"/>
              <w:rPr>
                <w:rFonts w:ascii="Helvetica" w:eastAsia="Calibri" w:hAnsi="Helvetica" w:cs="Helvetica"/>
                <w:iCs/>
                <w:color w:val="000000" w:themeColor="text1"/>
                <w:lang w:val="es-GT"/>
              </w:rPr>
            </w:pPr>
            <w:r w:rsidRPr="00CE0B49">
              <w:rPr>
                <w:rFonts w:ascii="Helvetica" w:eastAsia="Calibri" w:hAnsi="Helvetica" w:cs="Helvetica"/>
                <w:color w:val="000000" w:themeColor="text1"/>
              </w:rPr>
              <w:t xml:space="preserve">Cantidad </w:t>
            </w:r>
            <w:r w:rsidR="003A2B9F" w:rsidRPr="00CE0B49">
              <w:rPr>
                <w:rFonts w:ascii="Helvetica" w:eastAsia="Calibri" w:hAnsi="Helvetica" w:cs="Helvetica"/>
                <w:color w:val="000000" w:themeColor="text1"/>
              </w:rPr>
              <w:t>s</w:t>
            </w:r>
            <w:r w:rsidRPr="00CE0B49">
              <w:rPr>
                <w:rFonts w:ascii="Helvetica" w:eastAsia="Calibri" w:hAnsi="Helvetica" w:cs="Helvetica"/>
                <w:color w:val="000000" w:themeColor="text1"/>
              </w:rPr>
              <w:t xml:space="preserve">olicitada </w:t>
            </w:r>
            <w:r w:rsidR="00CE5222" w:rsidRPr="00CE0B49">
              <w:rPr>
                <w:rFonts w:ascii="Helvetica" w:eastAsia="Calibri" w:hAnsi="Helvetica" w:cs="Helvetica"/>
                <w:color w:val="000000" w:themeColor="text1"/>
              </w:rPr>
              <w:t>se encuentra dentro del rango establecido en la Solicitud de propuestas</w:t>
            </w:r>
            <w:r w:rsidR="00EB38D8" w:rsidRPr="00CE0B49">
              <w:rPr>
                <w:rFonts w:ascii="Helvetica" w:hAnsi="Helvetica" w:cs="Helvetica"/>
                <w:color w:val="000000" w:themeColor="text1"/>
                <w:lang w:val="es-GT"/>
              </w:rPr>
              <w:t xml:space="preserve"> </w:t>
            </w:r>
            <w:r w:rsidR="00D21223" w:rsidRPr="00CE0B49">
              <w:rPr>
                <w:rFonts w:ascii="Helvetica" w:hAnsi="Helvetica" w:cs="Helvetica"/>
                <w:color w:val="000000" w:themeColor="text1"/>
                <w:lang w:val="es-GT"/>
              </w:rPr>
              <w:t>y</w:t>
            </w:r>
            <w:r w:rsidR="00EB38D8" w:rsidRPr="00CE0B49">
              <w:rPr>
                <w:rFonts w:ascii="Helvetica" w:hAnsi="Helvetica" w:cs="Helvetica"/>
                <w:color w:val="000000" w:themeColor="text1"/>
                <w:lang w:val="es-GT"/>
              </w:rPr>
              <w:t xml:space="preserve"> su equivalente en GTQ</w:t>
            </w:r>
          </w:p>
        </w:tc>
        <w:tc>
          <w:tcPr>
            <w:tcW w:w="709" w:type="dxa"/>
            <w:vAlign w:val="center"/>
          </w:tcPr>
          <w:p w14:paraId="425E842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F004AE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0E3E22A0" w14:textId="77777777" w:rsidTr="00812B9D">
        <w:tc>
          <w:tcPr>
            <w:tcW w:w="538" w:type="dxa"/>
          </w:tcPr>
          <w:p w14:paraId="5EED636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3</w:t>
            </w:r>
          </w:p>
        </w:tc>
        <w:tc>
          <w:tcPr>
            <w:tcW w:w="6828" w:type="dxa"/>
          </w:tcPr>
          <w:p w14:paraId="540B1313" w14:textId="4DE0B716" w:rsidR="00980133" w:rsidRPr="00CE0B49" w:rsidRDefault="00980133" w:rsidP="00223ADF">
            <w:pPr>
              <w:jc w:val="both"/>
              <w:rPr>
                <w:rFonts w:ascii="Helvetica" w:eastAsia="Calibri" w:hAnsi="Helvetica" w:cs="Helvetica"/>
                <w:iCs/>
                <w:color w:val="000000" w:themeColor="text1"/>
              </w:rPr>
            </w:pPr>
            <w:r w:rsidRPr="00CE0B49">
              <w:rPr>
                <w:rFonts w:ascii="Helvetica" w:eastAsia="Calibri" w:hAnsi="Helvetica" w:cs="Helvetica"/>
                <w:color w:val="000000" w:themeColor="text1"/>
              </w:rPr>
              <w:t xml:space="preserve">Duración del proyecto </w:t>
            </w:r>
            <w:r w:rsidR="0040553C" w:rsidRPr="00CE0B49">
              <w:rPr>
                <w:rFonts w:ascii="Helvetica" w:eastAsia="Calibri" w:hAnsi="Helvetica" w:cs="Helvetica"/>
                <w:color w:val="000000" w:themeColor="text1"/>
              </w:rPr>
              <w:t>máximo</w:t>
            </w:r>
            <w:r w:rsidR="003622C4" w:rsidRPr="00CE0B49">
              <w:rPr>
                <w:rFonts w:ascii="Helvetica" w:eastAsia="Calibri" w:hAnsi="Helvetica" w:cs="Helvetica"/>
                <w:color w:val="000000" w:themeColor="text1"/>
              </w:rPr>
              <w:t xml:space="preserve"> 15</w:t>
            </w:r>
            <w:r w:rsidR="00CE5222" w:rsidRPr="00CE0B49">
              <w:rPr>
                <w:rFonts w:ascii="Helvetica" w:eastAsia="Calibri" w:hAnsi="Helvetica" w:cs="Helvetica"/>
                <w:color w:val="000000" w:themeColor="text1"/>
              </w:rPr>
              <w:t xml:space="preserve"> meses</w:t>
            </w:r>
          </w:p>
        </w:tc>
        <w:tc>
          <w:tcPr>
            <w:tcW w:w="709" w:type="dxa"/>
            <w:vAlign w:val="center"/>
          </w:tcPr>
          <w:p w14:paraId="47E7A3A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C7D4EA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3B2E620E" w14:textId="77777777" w:rsidTr="00812B9D">
        <w:tc>
          <w:tcPr>
            <w:tcW w:w="538" w:type="dxa"/>
          </w:tcPr>
          <w:p w14:paraId="00C3071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4</w:t>
            </w:r>
          </w:p>
        </w:tc>
        <w:tc>
          <w:tcPr>
            <w:tcW w:w="6828" w:type="dxa"/>
          </w:tcPr>
          <w:p w14:paraId="54F35185" w14:textId="1D0450BB" w:rsidR="00980133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</w:rPr>
            </w:pPr>
            <w:r w:rsidRPr="00EE5241">
              <w:rPr>
                <w:rFonts w:ascii="Helvetica" w:eastAsia="Calibri" w:hAnsi="Helvetica" w:cs="Helvetica"/>
                <w:iCs/>
              </w:rPr>
              <w:t>Proyecto ubicado en</w:t>
            </w:r>
            <w:r w:rsidR="005D22E6" w:rsidRPr="00EE5241">
              <w:rPr>
                <w:rFonts w:ascii="Helvetica" w:eastAsia="Calibri" w:hAnsi="Helvetica" w:cs="Helvetica"/>
                <w:iCs/>
              </w:rPr>
              <w:t xml:space="preserve"> el área de ejecución del proyecto Altiplano Resiliente (ver mapa)</w:t>
            </w:r>
            <w:r w:rsidRPr="00EE5241">
              <w:rPr>
                <w:rFonts w:ascii="Helvetica" w:eastAsia="Calibri" w:hAnsi="Helvetica" w:cs="Helvetica"/>
                <w:iCs/>
              </w:rPr>
              <w:t>, departamentos de Quetzaltenango, Totonicapán, Quiché, Chimaltenango o Sololá y sus municipios priorizados</w:t>
            </w:r>
          </w:p>
        </w:tc>
        <w:tc>
          <w:tcPr>
            <w:tcW w:w="709" w:type="dxa"/>
            <w:vAlign w:val="center"/>
          </w:tcPr>
          <w:p w14:paraId="158B518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CC48BA8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2DA80503" w14:textId="77777777" w:rsidTr="00812B9D">
        <w:tc>
          <w:tcPr>
            <w:tcW w:w="538" w:type="dxa"/>
          </w:tcPr>
          <w:p w14:paraId="7D748B7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5</w:t>
            </w:r>
          </w:p>
        </w:tc>
        <w:tc>
          <w:tcPr>
            <w:tcW w:w="6828" w:type="dxa"/>
          </w:tcPr>
          <w:p w14:paraId="7B189439" w14:textId="6CCDAE0F" w:rsidR="00980133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</w:rPr>
            </w:pPr>
            <w:r w:rsidRPr="00EE5241">
              <w:rPr>
                <w:rFonts w:ascii="Helvetica" w:eastAsia="Calibri" w:hAnsi="Helvetica" w:cs="Helvetica"/>
                <w:lang w:val="es-ES"/>
              </w:rPr>
              <w:t>Propuesta acorde a objetivos estratégicos</w:t>
            </w:r>
            <w:r w:rsidR="007C6E37" w:rsidRPr="00EE5241">
              <w:rPr>
                <w:rFonts w:ascii="Helvetica" w:eastAsia="Calibri" w:hAnsi="Helvetica" w:cs="Helvetica"/>
                <w:lang w:val="es-ES"/>
              </w:rPr>
              <w:t>,</w:t>
            </w:r>
            <w:r w:rsidRPr="00EE5241">
              <w:rPr>
                <w:rFonts w:ascii="Helvetica" w:eastAsia="Calibri" w:hAnsi="Helvetica" w:cs="Helvetica"/>
                <w:lang w:val="es-ES"/>
              </w:rPr>
              <w:t xml:space="preserve"> prioridades de inversión</w:t>
            </w:r>
            <w:r w:rsidR="005B67D5" w:rsidRPr="00EE5241">
              <w:rPr>
                <w:rFonts w:ascii="Helvetica" w:eastAsia="Calibri" w:hAnsi="Helvetica" w:cs="Helvetica"/>
                <w:lang w:val="es-ES"/>
              </w:rPr>
              <w:t xml:space="preserve"> y enfoques transversales</w:t>
            </w:r>
            <w:r w:rsidRPr="00EE5241">
              <w:rPr>
                <w:rFonts w:ascii="Helvetica" w:eastAsia="Calibri" w:hAnsi="Helvetica" w:cs="Helvetica"/>
                <w:lang w:val="es-ES"/>
              </w:rPr>
              <w:t>, abordaj</w:t>
            </w:r>
            <w:r w:rsidR="003A2B9F" w:rsidRPr="00EE5241">
              <w:rPr>
                <w:rFonts w:ascii="Helvetica" w:eastAsia="Calibri" w:hAnsi="Helvetica" w:cs="Helvetica"/>
                <w:lang w:val="es-ES"/>
              </w:rPr>
              <w:t xml:space="preserve">e de género, pueblos indígenas </w:t>
            </w:r>
            <w:r w:rsidRPr="00EE5241">
              <w:rPr>
                <w:rFonts w:ascii="Helvetica" w:eastAsia="Calibri" w:hAnsi="Helvetica" w:cs="Helvetica"/>
                <w:lang w:val="es-ES"/>
              </w:rPr>
              <w:t xml:space="preserve">y otros temas relacionados; incluyendo los </w:t>
            </w:r>
            <w:r w:rsidRPr="00EE5241">
              <w:rPr>
                <w:rFonts w:ascii="Helvetica" w:eastAsia="Calibri" w:hAnsi="Helvetica" w:cs="Helvetica"/>
                <w:lang w:val="es-CR"/>
              </w:rPr>
              <w:t>indicadores obligatorios</w:t>
            </w:r>
            <w:r w:rsidR="00B734A8" w:rsidRPr="00EE5241">
              <w:rPr>
                <w:rFonts w:ascii="Helvetica" w:eastAsia="Calibri" w:hAnsi="Helvetica" w:cs="Helvetica"/>
                <w:lang w:val="es-CR"/>
              </w:rPr>
              <w:t xml:space="preserve"> con metas acorde al monto solicitado</w:t>
            </w:r>
          </w:p>
        </w:tc>
        <w:tc>
          <w:tcPr>
            <w:tcW w:w="709" w:type="dxa"/>
            <w:vAlign w:val="center"/>
          </w:tcPr>
          <w:p w14:paraId="78FB501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5C3D105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3622C4" w:rsidRPr="00864F0D" w14:paraId="7B25AF6C" w14:textId="77777777" w:rsidTr="00812B9D">
        <w:tc>
          <w:tcPr>
            <w:tcW w:w="538" w:type="dxa"/>
          </w:tcPr>
          <w:p w14:paraId="67211B8C" w14:textId="6FC7ABCE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>
              <w:rPr>
                <w:rFonts w:ascii="Helvetica" w:eastAsia="Calibri" w:hAnsi="Helvetica" w:cs="Helvetica"/>
                <w:bCs/>
              </w:rPr>
              <w:t>6</w:t>
            </w:r>
          </w:p>
        </w:tc>
        <w:tc>
          <w:tcPr>
            <w:tcW w:w="6828" w:type="dxa"/>
          </w:tcPr>
          <w:p w14:paraId="7C2AA724" w14:textId="3B5FF1C2" w:rsidR="003622C4" w:rsidRPr="00EE5241" w:rsidRDefault="003622C4" w:rsidP="00223ADF">
            <w:pPr>
              <w:jc w:val="both"/>
              <w:rPr>
                <w:rFonts w:ascii="Helvetica" w:eastAsia="Calibri" w:hAnsi="Helvetica" w:cs="Helvetica"/>
              </w:rPr>
            </w:pPr>
            <w:r w:rsidRPr="00EE5241">
              <w:rPr>
                <w:rFonts w:ascii="Helvetica" w:eastAsia="Calibri" w:hAnsi="Helvetica" w:cs="Helvetica"/>
              </w:rPr>
              <w:t xml:space="preserve">Costo de salarios y contrataciones </w:t>
            </w:r>
            <w:r w:rsidR="000E544E" w:rsidRPr="00EE5241">
              <w:rPr>
                <w:rFonts w:ascii="Helvetica" w:eastAsia="Calibri" w:hAnsi="Helvetica" w:cs="Helvetica"/>
              </w:rPr>
              <w:t xml:space="preserve">(combinados) </w:t>
            </w:r>
            <w:r w:rsidRPr="00EE5241">
              <w:rPr>
                <w:rFonts w:ascii="Helvetica" w:eastAsia="Calibri" w:hAnsi="Helvetica" w:cs="Helvetica"/>
              </w:rPr>
              <w:t>no mayor del 35% del monto solicitado</w:t>
            </w:r>
          </w:p>
        </w:tc>
        <w:tc>
          <w:tcPr>
            <w:tcW w:w="709" w:type="dxa"/>
            <w:vAlign w:val="center"/>
          </w:tcPr>
          <w:p w14:paraId="0B5B15C1" w14:textId="77777777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405E4263" w14:textId="77777777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49A1F072" w14:textId="77777777" w:rsidTr="00812B9D">
        <w:tc>
          <w:tcPr>
            <w:tcW w:w="538" w:type="dxa"/>
          </w:tcPr>
          <w:p w14:paraId="009FC6CE" w14:textId="3EBADBC7" w:rsidR="00980133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  <w:highlight w:val="cyan"/>
              </w:rPr>
            </w:pPr>
            <w:r>
              <w:rPr>
                <w:rFonts w:ascii="Helvetica" w:eastAsia="Calibri" w:hAnsi="Helvetica" w:cs="Helvetica"/>
                <w:bCs/>
              </w:rPr>
              <w:t>7</w:t>
            </w:r>
          </w:p>
        </w:tc>
        <w:tc>
          <w:tcPr>
            <w:tcW w:w="6828" w:type="dxa"/>
          </w:tcPr>
          <w:p w14:paraId="0C9A8EC7" w14:textId="77777777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Costo de administración no mayor del 5% del monto solicitado</w:t>
            </w:r>
          </w:p>
        </w:tc>
        <w:tc>
          <w:tcPr>
            <w:tcW w:w="709" w:type="dxa"/>
            <w:vAlign w:val="center"/>
          </w:tcPr>
          <w:p w14:paraId="206415C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AA43C1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545B7712" w14:textId="63C0BAC4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</w:rPr>
      </w:pPr>
    </w:p>
    <w:p w14:paraId="53F3C5F4" w14:textId="39CBBFDA" w:rsidR="00980133" w:rsidRPr="00864F0D" w:rsidRDefault="00980133" w:rsidP="00223AD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  <w:lang w:val="es-GT"/>
        </w:rPr>
      </w:pPr>
      <w:r w:rsidRPr="00864F0D">
        <w:rPr>
          <w:rFonts w:ascii="Helvetica" w:eastAsia="Calibri" w:hAnsi="Helvetica" w:cs="Helvetica"/>
          <w:b/>
          <w:bCs/>
          <w:i/>
          <w:iCs/>
          <w:lang w:val="es-GT"/>
        </w:rPr>
        <w:t>Documentos</w:t>
      </w:r>
    </w:p>
    <w:p w14:paraId="2A7195AF" w14:textId="77777777" w:rsidR="007C6E37" w:rsidRPr="00864F0D" w:rsidRDefault="007C6E37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7366"/>
        <w:gridCol w:w="851"/>
        <w:gridCol w:w="1135"/>
      </w:tblGrid>
      <w:tr w:rsidR="00980133" w:rsidRPr="00864F0D" w14:paraId="0FFCF4A5" w14:textId="77777777" w:rsidTr="00812B9D">
        <w:trPr>
          <w:tblHeader/>
        </w:trPr>
        <w:tc>
          <w:tcPr>
            <w:tcW w:w="7366" w:type="dxa"/>
            <w:vMerge w:val="restart"/>
            <w:shd w:val="clear" w:color="auto" w:fill="323E4F"/>
            <w:vAlign w:val="center"/>
          </w:tcPr>
          <w:p w14:paraId="49FE085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Formatos principales</w:t>
            </w:r>
          </w:p>
        </w:tc>
        <w:tc>
          <w:tcPr>
            <w:tcW w:w="1986" w:type="dxa"/>
            <w:gridSpan w:val="2"/>
            <w:shd w:val="clear" w:color="auto" w:fill="323E4F"/>
            <w:vAlign w:val="center"/>
          </w:tcPr>
          <w:p w14:paraId="3193D91D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680D66" w:rsidRPr="00864F0D" w14:paraId="1ECF81B2" w14:textId="77777777" w:rsidTr="00812B9D">
        <w:trPr>
          <w:tblHeader/>
        </w:trPr>
        <w:tc>
          <w:tcPr>
            <w:tcW w:w="7366" w:type="dxa"/>
            <w:vMerge/>
            <w:shd w:val="clear" w:color="auto" w:fill="323E4F"/>
            <w:vAlign w:val="center"/>
          </w:tcPr>
          <w:p w14:paraId="76421FE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  <w:color w:val="FFFFFF"/>
              </w:rPr>
            </w:pPr>
          </w:p>
        </w:tc>
        <w:tc>
          <w:tcPr>
            <w:tcW w:w="851" w:type="dxa"/>
            <w:shd w:val="clear" w:color="auto" w:fill="323E4F"/>
            <w:vAlign w:val="center"/>
          </w:tcPr>
          <w:p w14:paraId="61CDCE9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2F7B0DDC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Revisión UICN-FCG</w:t>
            </w:r>
          </w:p>
        </w:tc>
      </w:tr>
      <w:tr w:rsidR="00980133" w:rsidRPr="00864F0D" w14:paraId="28734153" w14:textId="77777777" w:rsidTr="00812B9D">
        <w:tc>
          <w:tcPr>
            <w:tcW w:w="7366" w:type="dxa"/>
          </w:tcPr>
          <w:p w14:paraId="19AF5C2A" w14:textId="640DCCED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1.  Propuesta Técnica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Word editable)</w:t>
            </w:r>
          </w:p>
        </w:tc>
        <w:tc>
          <w:tcPr>
            <w:tcW w:w="851" w:type="dxa"/>
            <w:vAlign w:val="center"/>
          </w:tcPr>
          <w:p w14:paraId="776F6A3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84A60E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4928CAE4" w14:textId="77777777" w:rsidTr="00812B9D">
        <w:tc>
          <w:tcPr>
            <w:tcW w:w="7366" w:type="dxa"/>
          </w:tcPr>
          <w:p w14:paraId="689DDFB9" w14:textId="02885B65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2.  Marco Lógico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Excel editable)</w:t>
            </w:r>
          </w:p>
        </w:tc>
        <w:tc>
          <w:tcPr>
            <w:tcW w:w="851" w:type="dxa"/>
            <w:vAlign w:val="center"/>
          </w:tcPr>
          <w:p w14:paraId="0B9C9C7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22C50EA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653BFCB3" w14:textId="77777777" w:rsidTr="00812B9D">
        <w:tc>
          <w:tcPr>
            <w:tcW w:w="7366" w:type="dxa"/>
          </w:tcPr>
          <w:p w14:paraId="3CFC7B46" w14:textId="0CF14854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3.  Presupuesto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Excel editable)</w:t>
            </w:r>
          </w:p>
        </w:tc>
        <w:tc>
          <w:tcPr>
            <w:tcW w:w="851" w:type="dxa"/>
            <w:vAlign w:val="center"/>
          </w:tcPr>
          <w:p w14:paraId="3D11FC3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606281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1BF6707E" w14:textId="77777777" w:rsidTr="00812B9D">
        <w:tc>
          <w:tcPr>
            <w:tcW w:w="7366" w:type="dxa"/>
          </w:tcPr>
          <w:p w14:paraId="495A47DA" w14:textId="12FBEF9B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  <w:highlight w:val="green"/>
              </w:rPr>
            </w:pPr>
            <w:r w:rsidRPr="00864F0D">
              <w:rPr>
                <w:rFonts w:ascii="Helvetica" w:eastAsia="Calibri" w:hAnsi="Helvetica" w:cs="Helvetica"/>
              </w:rPr>
              <w:t>Formato 4.  Debida Diligencia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PDF)</w:t>
            </w:r>
            <w:r w:rsidR="00167FBF" w:rsidRPr="00864F0D">
              <w:rPr>
                <w:rFonts w:ascii="Helvetica" w:eastAsia="Calibri" w:hAnsi="Helvetica" w:cs="Helvetica"/>
              </w:rPr>
              <w:t xml:space="preserve">, incluyendo todos los anexos de conformidad con las respuestas incluidas en el formato  </w:t>
            </w:r>
          </w:p>
        </w:tc>
        <w:tc>
          <w:tcPr>
            <w:tcW w:w="851" w:type="dxa"/>
            <w:vAlign w:val="center"/>
          </w:tcPr>
          <w:p w14:paraId="2783547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44BD34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5722723D" w14:textId="77777777" w:rsidTr="00812B9D">
        <w:tc>
          <w:tcPr>
            <w:tcW w:w="7366" w:type="dxa"/>
          </w:tcPr>
          <w:p w14:paraId="58464FBD" w14:textId="6329F56A" w:rsidR="00980133" w:rsidRPr="00864F0D" w:rsidRDefault="00980133" w:rsidP="00223ADF">
            <w:pPr>
              <w:rPr>
                <w:rFonts w:ascii="Helvetica" w:eastAsia="Calibri" w:hAnsi="Helvetica" w:cs="Helvetica"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 xml:space="preserve">Formato 5.  Evaluación de Riesgos y </w:t>
            </w:r>
            <w:r w:rsidR="00245C5B" w:rsidRPr="00864F0D">
              <w:rPr>
                <w:rFonts w:ascii="Helvetica" w:eastAsia="Calibri" w:hAnsi="Helvetica" w:cs="Helvetica"/>
              </w:rPr>
              <w:t xml:space="preserve">Declaración de </w:t>
            </w:r>
            <w:r w:rsidRPr="00864F0D">
              <w:rPr>
                <w:rFonts w:ascii="Helvetica" w:eastAsia="Calibri" w:hAnsi="Helvetica" w:cs="Helvetica"/>
              </w:rPr>
              <w:t>C</w:t>
            </w:r>
            <w:r w:rsidRPr="00864F0D">
              <w:rPr>
                <w:rFonts w:ascii="Helvetica" w:eastAsia="Calibri" w:hAnsi="Helvetica" w:cs="Helvetica"/>
                <w:bCs/>
              </w:rPr>
              <w:t>ompromisos Ambientales y Sociales</w:t>
            </w:r>
            <w:r w:rsidR="003B3F3F" w:rsidRPr="00864F0D">
              <w:rPr>
                <w:rFonts w:ascii="Helvetica" w:eastAsia="Calibri" w:hAnsi="Helvetica" w:cs="Helvetica"/>
                <w:bCs/>
              </w:rPr>
              <w:t xml:space="preserve"> </w:t>
            </w:r>
            <w:r w:rsidR="00463C38" w:rsidRPr="00864F0D">
              <w:rPr>
                <w:rFonts w:ascii="Helvetica" w:hAnsi="Helvetica" w:cs="Helvetica"/>
                <w:noProof/>
                <w:lang w:val="es-GT"/>
              </w:rPr>
              <w:t xml:space="preserve">(en versión </w:t>
            </w:r>
            <w:r w:rsidR="00F06975" w:rsidRPr="00864F0D">
              <w:rPr>
                <w:rFonts w:ascii="Helvetica" w:hAnsi="Helvetica" w:cs="Helvetica"/>
                <w:noProof/>
                <w:lang w:val="es-GT"/>
              </w:rPr>
              <w:t xml:space="preserve">Word </w:t>
            </w:r>
            <w:r w:rsidR="00463C38" w:rsidRPr="00864F0D">
              <w:rPr>
                <w:rFonts w:ascii="Helvetica" w:hAnsi="Helvetica" w:cs="Helvetica"/>
                <w:noProof/>
                <w:lang w:val="es-GT"/>
              </w:rPr>
              <w:t>editable y PDF)</w:t>
            </w:r>
          </w:p>
        </w:tc>
        <w:tc>
          <w:tcPr>
            <w:tcW w:w="851" w:type="dxa"/>
            <w:vAlign w:val="center"/>
          </w:tcPr>
          <w:p w14:paraId="1C6DE7D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F6314D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33A52CE4" w14:textId="77777777" w:rsidTr="00812B9D">
        <w:tc>
          <w:tcPr>
            <w:tcW w:w="7366" w:type="dxa"/>
          </w:tcPr>
          <w:p w14:paraId="5F855F9B" w14:textId="5BB8BCF9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>Formato 6.  Declaración del proponente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PDF)</w:t>
            </w:r>
          </w:p>
        </w:tc>
        <w:tc>
          <w:tcPr>
            <w:tcW w:w="851" w:type="dxa"/>
            <w:vAlign w:val="center"/>
          </w:tcPr>
          <w:p w14:paraId="1AB1A829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C8CE11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1A145B64" w14:textId="77777777" w:rsidTr="00812B9D">
        <w:tc>
          <w:tcPr>
            <w:tcW w:w="7366" w:type="dxa"/>
          </w:tcPr>
          <w:p w14:paraId="3A6759F1" w14:textId="593671A6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 xml:space="preserve">Formato 7. </w:t>
            </w:r>
            <w:r w:rsidR="003A2B9F" w:rsidRPr="00864F0D">
              <w:rPr>
                <w:rFonts w:ascii="Helvetica" w:eastAsia="Calibri" w:hAnsi="Helvetica" w:cs="Helvetica"/>
              </w:rPr>
              <w:t xml:space="preserve"> </w:t>
            </w:r>
            <w:r w:rsidRPr="00864F0D">
              <w:rPr>
                <w:rFonts w:ascii="Helvetica" w:eastAsia="Calibri" w:hAnsi="Helvetica" w:cs="Helvetica"/>
              </w:rPr>
              <w:t xml:space="preserve">Lista de verificación </w:t>
            </w:r>
            <w:r w:rsidR="00F06975" w:rsidRPr="00864F0D">
              <w:rPr>
                <w:rFonts w:ascii="Helvetica" w:eastAsia="Calibri" w:hAnsi="Helvetica" w:cs="Helvetica"/>
              </w:rPr>
              <w:t>(en versión PDF)</w:t>
            </w:r>
          </w:p>
        </w:tc>
        <w:tc>
          <w:tcPr>
            <w:tcW w:w="851" w:type="dxa"/>
            <w:vAlign w:val="center"/>
          </w:tcPr>
          <w:p w14:paraId="29F24C6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4F696A0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55351C9E" w14:textId="71EAA769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52255BCF" w14:textId="27F656DC" w:rsidR="007C6E37" w:rsidRPr="00864F0D" w:rsidRDefault="007C6E37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306EEB0C" w14:textId="2A3BFCE2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5A61358E" w14:textId="5E505F0D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4C5B6717" w14:textId="698EB060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2211369B" w14:textId="0968A916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0F2B5D21" w14:textId="77777777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tbl>
      <w:tblPr>
        <w:tblStyle w:val="Tablaconcuadrcula"/>
        <w:tblW w:w="9492" w:type="dxa"/>
        <w:tblLook w:val="04A0" w:firstRow="1" w:lastRow="0" w:firstColumn="1" w:lastColumn="0" w:noHBand="0" w:noVBand="1"/>
      </w:tblPr>
      <w:tblGrid>
        <w:gridCol w:w="889"/>
        <w:gridCol w:w="6481"/>
        <w:gridCol w:w="988"/>
        <w:gridCol w:w="1134"/>
      </w:tblGrid>
      <w:tr w:rsidR="007C6E37" w:rsidRPr="00864F0D" w14:paraId="197CA1FF" w14:textId="77777777" w:rsidTr="00812B9D">
        <w:tc>
          <w:tcPr>
            <w:tcW w:w="0" w:type="auto"/>
            <w:vMerge w:val="restart"/>
            <w:shd w:val="clear" w:color="auto" w:fill="323E4F"/>
            <w:vAlign w:val="center"/>
          </w:tcPr>
          <w:p w14:paraId="327F761F" w14:textId="6DF715A2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Anexo No.</w:t>
            </w:r>
          </w:p>
        </w:tc>
        <w:tc>
          <w:tcPr>
            <w:tcW w:w="6510" w:type="dxa"/>
            <w:vMerge w:val="restart"/>
            <w:shd w:val="clear" w:color="auto" w:fill="323E4F"/>
            <w:vAlign w:val="center"/>
          </w:tcPr>
          <w:p w14:paraId="5EE364D1" w14:textId="13BD3392" w:rsidR="007C6E37" w:rsidRPr="00864F0D" w:rsidRDefault="007C6E37" w:rsidP="00223ADF">
            <w:pPr>
              <w:jc w:val="center"/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</w:pPr>
            <w:r w:rsidRPr="00864F0D"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  <w:t>Documentos anexos</w:t>
            </w:r>
          </w:p>
        </w:tc>
        <w:tc>
          <w:tcPr>
            <w:tcW w:w="2126" w:type="dxa"/>
            <w:gridSpan w:val="2"/>
            <w:shd w:val="clear" w:color="auto" w:fill="323E4F"/>
            <w:vAlign w:val="center"/>
          </w:tcPr>
          <w:p w14:paraId="08CF7308" w14:textId="7CDCDE71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7C6E37" w:rsidRPr="00864F0D" w14:paraId="106F0779" w14:textId="77777777" w:rsidTr="00812B9D">
        <w:tc>
          <w:tcPr>
            <w:tcW w:w="0" w:type="auto"/>
            <w:vMerge/>
            <w:shd w:val="clear" w:color="auto" w:fill="323E4F"/>
            <w:vAlign w:val="center"/>
          </w:tcPr>
          <w:p w14:paraId="6C60E86B" w14:textId="6DA855F9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</w:p>
        </w:tc>
        <w:tc>
          <w:tcPr>
            <w:tcW w:w="6510" w:type="dxa"/>
            <w:vMerge/>
            <w:shd w:val="clear" w:color="auto" w:fill="323E4F"/>
            <w:vAlign w:val="center"/>
          </w:tcPr>
          <w:p w14:paraId="5CC1410A" w14:textId="279ED77A" w:rsidR="007C6E37" w:rsidRPr="00864F0D" w:rsidRDefault="007C6E37" w:rsidP="00223ADF">
            <w:pPr>
              <w:jc w:val="center"/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</w:pPr>
          </w:p>
        </w:tc>
        <w:tc>
          <w:tcPr>
            <w:tcW w:w="992" w:type="dxa"/>
            <w:shd w:val="clear" w:color="auto" w:fill="323E4F"/>
            <w:vAlign w:val="center"/>
          </w:tcPr>
          <w:p w14:paraId="7CE8F352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0FCB9710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Revisión UICN-FCG</w:t>
            </w:r>
          </w:p>
        </w:tc>
      </w:tr>
      <w:tr w:rsidR="007C6E37" w:rsidRPr="00864F0D" w14:paraId="4A095DA3" w14:textId="77777777" w:rsidTr="00812B9D">
        <w:tc>
          <w:tcPr>
            <w:tcW w:w="0" w:type="auto"/>
            <w:vAlign w:val="center"/>
          </w:tcPr>
          <w:p w14:paraId="0E7E6B7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22ECE0FD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  <w:iCs/>
                <w:lang w:val="es-CR"/>
              </w:rPr>
            </w:pPr>
            <w:r w:rsidRPr="00864F0D">
              <w:rPr>
                <w:rFonts w:ascii="Helvetica" w:eastAsia="Calibri" w:hAnsi="Helvetica" w:cs="Helvetica"/>
                <w:bCs/>
                <w:iCs/>
                <w:lang w:val="es-CR"/>
              </w:rPr>
              <w:t xml:space="preserve">Actas de reuniones de consulta para la elaboración del proyecto </w:t>
            </w:r>
          </w:p>
        </w:tc>
        <w:tc>
          <w:tcPr>
            <w:tcW w:w="992" w:type="dxa"/>
            <w:vAlign w:val="center"/>
          </w:tcPr>
          <w:p w14:paraId="748004F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6E4AE39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605AB6E8" w14:textId="77777777" w:rsidTr="00812B9D">
        <w:tc>
          <w:tcPr>
            <w:tcW w:w="0" w:type="auto"/>
            <w:vAlign w:val="center"/>
          </w:tcPr>
          <w:p w14:paraId="645A0AF5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6D63438D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  <w:iCs/>
                <w:lang w:val="es-CR"/>
              </w:rPr>
            </w:pPr>
            <w:r w:rsidRPr="00864F0D">
              <w:rPr>
                <w:rFonts w:ascii="Helvetica" w:eastAsia="Calibri" w:hAnsi="Helvetica" w:cs="Helvetica"/>
                <w:bCs/>
                <w:iCs/>
              </w:rPr>
              <w:t>Cartas de apoyo, convenios, acuerdos o cartas de entendimiento de los actores clave relevantes, organizaciones y/o instituciones que estarán apoyando el proyecto a través de alianzas o trabajos en conjunto, ya sea públicos o privados, nacionales y/o internacionales</w:t>
            </w:r>
          </w:p>
        </w:tc>
        <w:tc>
          <w:tcPr>
            <w:tcW w:w="992" w:type="dxa"/>
            <w:vAlign w:val="center"/>
          </w:tcPr>
          <w:p w14:paraId="14235D4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BBF2E2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56FCB35" w14:textId="77777777" w:rsidTr="00812B9D">
        <w:tc>
          <w:tcPr>
            <w:tcW w:w="0" w:type="auto"/>
            <w:vAlign w:val="center"/>
          </w:tcPr>
          <w:p w14:paraId="1327BE3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76B93F4F" w14:textId="17AC23C5" w:rsidR="0003320D" w:rsidRPr="00864F0D" w:rsidRDefault="00167FBF" w:rsidP="00327036">
            <w:pPr>
              <w:jc w:val="both"/>
              <w:rPr>
                <w:rFonts w:ascii="Helvetica" w:eastAsia="Calibri" w:hAnsi="Helvetica" w:cs="Helvetica"/>
                <w:bCs/>
                <w:iCs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>Constancia de Inscripción que demuestre que la organización está legalmente constituida, inscrita y actualizada en el registro correspondiente.</w:t>
            </w:r>
          </w:p>
        </w:tc>
        <w:tc>
          <w:tcPr>
            <w:tcW w:w="992" w:type="dxa"/>
            <w:vAlign w:val="center"/>
          </w:tcPr>
          <w:p w14:paraId="3BBEB927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ED1E5F6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1E38058F" w14:textId="77777777" w:rsidTr="00812B9D">
        <w:tc>
          <w:tcPr>
            <w:tcW w:w="0" w:type="auto"/>
            <w:vAlign w:val="center"/>
          </w:tcPr>
          <w:p w14:paraId="5CD39CF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D39EBE0" w14:textId="4E86F28B" w:rsidR="00024849" w:rsidRPr="00864F0D" w:rsidRDefault="00167FBF" w:rsidP="002049B5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Copia del acta notarial de nombramiento de Representante Legal inscrita en el registro correspondiente, que se encuentre vigente; copia del documento personal de identificación del representante legal; y certificación del punto de acta de elección de junta directiva u otra estructura directiva de la organización</w:t>
            </w:r>
          </w:p>
        </w:tc>
        <w:tc>
          <w:tcPr>
            <w:tcW w:w="992" w:type="dxa"/>
            <w:vAlign w:val="center"/>
          </w:tcPr>
          <w:p w14:paraId="721ACE08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95F0B0F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218F72E8" w14:textId="77777777" w:rsidTr="00812B9D">
        <w:tc>
          <w:tcPr>
            <w:tcW w:w="0" w:type="auto"/>
            <w:vAlign w:val="center"/>
          </w:tcPr>
          <w:p w14:paraId="663A00E2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5A40D84F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Copia del testimonio de Escritura Constitutiva que demuestre que la organización tiene por objeto la beneficencia, asistencia o el servicio social, actividades ambientales, agricultura, científicas de educación e instrucción, desarrollo de comunidades, etc.</w:t>
            </w:r>
          </w:p>
        </w:tc>
        <w:tc>
          <w:tcPr>
            <w:tcW w:w="992" w:type="dxa"/>
            <w:vAlign w:val="center"/>
          </w:tcPr>
          <w:p w14:paraId="04B7325C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31396D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F02C1E6" w14:textId="77777777" w:rsidTr="00812B9D">
        <w:tc>
          <w:tcPr>
            <w:tcW w:w="0" w:type="auto"/>
            <w:vAlign w:val="center"/>
          </w:tcPr>
          <w:p w14:paraId="1737E0DD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55BA39B4" w14:textId="4ED3B793" w:rsidR="00024849" w:rsidRPr="00864F0D" w:rsidRDefault="007C6E37" w:rsidP="002049B5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 xml:space="preserve">Copia de la Constancia de Inscripción ante la Superintendencia de Administración Tributaria (SAT) como entidad no lucrativa, exenta </w:t>
            </w:r>
            <w:r w:rsidR="00167FBF" w:rsidRPr="00864F0D">
              <w:rPr>
                <w:rFonts w:ascii="Helvetica" w:eastAsia="Calibri" w:hAnsi="Helvetica" w:cs="Helvetica"/>
                <w:bCs/>
              </w:rPr>
              <w:t xml:space="preserve">de IVA e ISR </w:t>
            </w:r>
            <w:r w:rsidRPr="00864F0D">
              <w:rPr>
                <w:rFonts w:ascii="Helvetica" w:eastAsia="Calibri" w:hAnsi="Helvetica" w:cs="Helvetica"/>
                <w:bCs/>
              </w:rPr>
              <w:t>por las donaciones recibidas, con sus respectivos recibos por donación debidamente habilitados por la SAT</w:t>
            </w:r>
          </w:p>
        </w:tc>
        <w:tc>
          <w:tcPr>
            <w:tcW w:w="992" w:type="dxa"/>
            <w:vAlign w:val="center"/>
          </w:tcPr>
          <w:p w14:paraId="644489CD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4676E64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5AF0ED5" w14:textId="77777777" w:rsidTr="00812B9D">
        <w:tc>
          <w:tcPr>
            <w:tcW w:w="0" w:type="auto"/>
            <w:vAlign w:val="center"/>
          </w:tcPr>
          <w:p w14:paraId="27D5910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4728EEB1" w14:textId="3115E5AE" w:rsidR="0003320D" w:rsidRPr="004C375A" w:rsidRDefault="00167FBF" w:rsidP="00DF2E90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4C375A">
              <w:rPr>
                <w:rFonts w:ascii="Helvetica" w:eastAsia="Calibri" w:hAnsi="Helvetica" w:cs="Helvetica"/>
                <w:bCs/>
              </w:rPr>
              <w:t>Solvencia Fiscal del año 202</w:t>
            </w:r>
            <w:r w:rsidR="0040553C">
              <w:rPr>
                <w:rFonts w:ascii="Helvetica" w:eastAsia="Calibri" w:hAnsi="Helvetica" w:cs="Helvetica"/>
                <w:bCs/>
              </w:rPr>
              <w:t>5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 (emitida con fecha posterior al 31 de </w:t>
            </w:r>
            <w:proofErr w:type="gramStart"/>
            <w:r w:rsidR="0040553C">
              <w:rPr>
                <w:rFonts w:ascii="Helvetica" w:eastAsia="Calibri" w:hAnsi="Helvetica" w:cs="Helvetica"/>
                <w:bCs/>
              </w:rPr>
              <w:t>Enero</w:t>
            </w:r>
            <w:proofErr w:type="gramEnd"/>
            <w:r w:rsidRPr="004C375A">
              <w:rPr>
                <w:rFonts w:ascii="Helvetica" w:eastAsia="Calibri" w:hAnsi="Helvetica" w:cs="Helvetica"/>
                <w:bCs/>
              </w:rPr>
              <w:t xml:space="preserve"> de 202</w:t>
            </w:r>
            <w:r w:rsidR="0040553C">
              <w:rPr>
                <w:rFonts w:ascii="Helvetica" w:eastAsia="Calibri" w:hAnsi="Helvetica" w:cs="Helvetica"/>
                <w:bCs/>
              </w:rPr>
              <w:t>5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) </w:t>
            </w:r>
            <w:r w:rsidR="007C6E37" w:rsidRPr="004C375A">
              <w:rPr>
                <w:rFonts w:ascii="Helvetica" w:eastAsia="Calibri" w:hAnsi="Helvetica" w:cs="Helvetica"/>
                <w:bCs/>
              </w:rPr>
              <w:t>que demuestre que los registros contables aplicables que demanda la ley con base a su inscripción en la Superintendencia de Administración Tributaria -SAT- se encuentran al día</w:t>
            </w:r>
          </w:p>
        </w:tc>
        <w:tc>
          <w:tcPr>
            <w:tcW w:w="992" w:type="dxa"/>
            <w:vAlign w:val="center"/>
          </w:tcPr>
          <w:p w14:paraId="0859C48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6D5732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418E1C5F" w14:textId="77777777" w:rsidTr="00812B9D">
        <w:tc>
          <w:tcPr>
            <w:tcW w:w="0" w:type="auto"/>
            <w:vAlign w:val="center"/>
          </w:tcPr>
          <w:p w14:paraId="57D8EACD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7B4AA31" w14:textId="658174E9" w:rsidR="00167FBF" w:rsidRPr="004C375A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4C375A">
              <w:rPr>
                <w:rFonts w:ascii="Helvetica" w:eastAsia="Calibri" w:hAnsi="Helvetica" w:cs="Helvetica"/>
                <w:bCs/>
              </w:rPr>
              <w:t>Declaración anual de Impuesto Sobre la Renta (ISR) del año 202</w:t>
            </w:r>
            <w:r w:rsidR="0040553C">
              <w:rPr>
                <w:rFonts w:ascii="Helvetica" w:eastAsia="Calibri" w:hAnsi="Helvetica" w:cs="Helvetica"/>
                <w:bCs/>
              </w:rPr>
              <w:t>4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 (Formulario completo en estado 4 de 4, presentado del año 202</w:t>
            </w:r>
            <w:r w:rsidR="0040553C">
              <w:rPr>
                <w:rFonts w:ascii="Helvetica" w:eastAsia="Calibri" w:hAnsi="Helvetica" w:cs="Helvetica"/>
                <w:bCs/>
              </w:rPr>
              <w:t>4</w:t>
            </w:r>
            <w:r w:rsidRPr="004C375A">
              <w:rPr>
                <w:rFonts w:ascii="Helvetica" w:eastAsia="Calibri" w:hAnsi="Helvetica" w:cs="Helvetica"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28F1ECF9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641CD7C2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5D85A7B4" w14:textId="77777777" w:rsidTr="00812B9D">
        <w:tc>
          <w:tcPr>
            <w:tcW w:w="0" w:type="auto"/>
            <w:vAlign w:val="center"/>
          </w:tcPr>
          <w:p w14:paraId="03E33BC3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F7853C0" w14:textId="37F000D3" w:rsidR="00167FBF" w:rsidRPr="00864F0D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Constancia de poseer cuentas en el sistema bancario nacional, a nombre de la organización y con al menos dos firmas registradas</w:t>
            </w:r>
          </w:p>
        </w:tc>
        <w:tc>
          <w:tcPr>
            <w:tcW w:w="992" w:type="dxa"/>
            <w:vAlign w:val="center"/>
          </w:tcPr>
          <w:p w14:paraId="0631B12A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B664584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45914AAD" w14:textId="77777777" w:rsidTr="00812B9D">
        <w:tc>
          <w:tcPr>
            <w:tcW w:w="0" w:type="auto"/>
            <w:vAlign w:val="center"/>
          </w:tcPr>
          <w:p w14:paraId="6B7F7A8E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148D9572" w14:textId="12DF157E" w:rsidR="00167FBF" w:rsidRPr="00864F0D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 xml:space="preserve">Copia de la Constancia de Inscripción como contribuyente ante el Instituto Guatemalteco de Seguridad Social (IGSS), si cuenta con </w:t>
            </w:r>
            <w:r w:rsidR="004C375A">
              <w:rPr>
                <w:rFonts w:ascii="Helvetica" w:eastAsia="Calibri" w:hAnsi="Helvetica" w:cs="Helvetica"/>
                <w:bCs/>
              </w:rPr>
              <w:t xml:space="preserve">uno o </w:t>
            </w:r>
            <w:r w:rsidRPr="00864F0D">
              <w:rPr>
                <w:rFonts w:ascii="Helvetica" w:eastAsia="Calibri" w:hAnsi="Helvetica" w:cs="Helvetica"/>
                <w:bCs/>
              </w:rPr>
              <w:t xml:space="preserve">más </w:t>
            </w:r>
            <w:r w:rsidRPr="004C375A">
              <w:rPr>
                <w:rFonts w:ascii="Helvetica" w:eastAsia="Calibri" w:hAnsi="Helvetica" w:cs="Helvetica"/>
                <w:bCs/>
              </w:rPr>
              <w:t>trabajadores</w:t>
            </w:r>
            <w:r w:rsidRPr="00864F0D">
              <w:rPr>
                <w:rFonts w:ascii="Helvetica" w:eastAsia="Calibri" w:hAnsi="Helvetica" w:cs="Helvetica"/>
                <w:bCs/>
              </w:rPr>
              <w:t xml:space="preserve"> en relación de dependencia y copia de última planilla y recibo de pago</w:t>
            </w:r>
          </w:p>
        </w:tc>
        <w:tc>
          <w:tcPr>
            <w:tcW w:w="992" w:type="dxa"/>
            <w:vAlign w:val="center"/>
          </w:tcPr>
          <w:p w14:paraId="16AAF3A2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75150B0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6B184847" w14:textId="77777777" w:rsidR="00F5266A" w:rsidRPr="00864F0D" w:rsidRDefault="00F5266A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11"/>
      </w:tblGrid>
      <w:tr w:rsidR="00F5266A" w:rsidRPr="00864F0D" w14:paraId="456E976A" w14:textId="77777777" w:rsidTr="004804AB">
        <w:tc>
          <w:tcPr>
            <w:tcW w:w="5000" w:type="pct"/>
            <w:shd w:val="clear" w:color="auto" w:fill="323E4F"/>
          </w:tcPr>
          <w:p w14:paraId="726944A6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</w:p>
          <w:p w14:paraId="4B7B890B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Para uso exclusivo de UICN-FCG</w:t>
            </w:r>
          </w:p>
          <w:p w14:paraId="5D4544D5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</w:rPr>
            </w:pPr>
          </w:p>
        </w:tc>
      </w:tr>
      <w:tr w:rsidR="00F5266A" w:rsidRPr="00864F0D" w14:paraId="3A539B69" w14:textId="77777777" w:rsidTr="004804AB">
        <w:tc>
          <w:tcPr>
            <w:tcW w:w="5000" w:type="pct"/>
          </w:tcPr>
          <w:p w14:paraId="0AB0C3C9" w14:textId="3F5CC4DD" w:rsidR="00F5266A" w:rsidRPr="00864F0D" w:rsidRDefault="00F5266A" w:rsidP="00223ADF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b/>
                <w:bCs/>
                <w:i/>
                <w:iCs/>
              </w:rPr>
            </w:pPr>
            <w:r w:rsidRPr="00864F0D">
              <w:rPr>
                <w:rFonts w:ascii="Helvetica" w:eastAsia="Calibri" w:hAnsi="Helvetica" w:cs="Helvetica"/>
                <w:b/>
                <w:bCs/>
                <w:i/>
                <w:iCs/>
              </w:rPr>
              <w:lastRenderedPageBreak/>
              <w:t>Revisado por:</w:t>
            </w:r>
          </w:p>
        </w:tc>
      </w:tr>
      <w:tr w:rsidR="00F5266A" w:rsidRPr="00864F0D" w14:paraId="11DCDCF7" w14:textId="77777777" w:rsidTr="004804AB">
        <w:tc>
          <w:tcPr>
            <w:tcW w:w="5000" w:type="pct"/>
          </w:tcPr>
          <w:p w14:paraId="5AB2A125" w14:textId="64F93783" w:rsidR="00F5266A" w:rsidRPr="00864F0D" w:rsidRDefault="00F5266A" w:rsidP="00223ADF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b/>
                <w:bCs/>
                <w:i/>
                <w:iCs/>
              </w:rPr>
            </w:pPr>
            <w:r w:rsidRPr="00864F0D">
              <w:rPr>
                <w:rFonts w:ascii="Helvetica" w:eastAsia="Calibri" w:hAnsi="Helvetica" w:cs="Helvetica"/>
                <w:b/>
                <w:bCs/>
                <w:i/>
                <w:iCs/>
              </w:rPr>
              <w:t>Fecha:</w:t>
            </w:r>
          </w:p>
        </w:tc>
      </w:tr>
    </w:tbl>
    <w:p w14:paraId="308A9FB9" w14:textId="77777777" w:rsidR="004016F4" w:rsidRPr="00864F0D" w:rsidRDefault="004016F4" w:rsidP="00223ADF">
      <w:pPr>
        <w:spacing w:after="0" w:line="240" w:lineRule="auto"/>
        <w:rPr>
          <w:rFonts w:ascii="Helvetica" w:hAnsi="Helvetica" w:cs="Helvetica"/>
        </w:rPr>
      </w:pPr>
    </w:p>
    <w:sectPr w:rsidR="004016F4" w:rsidRPr="00864F0D" w:rsidSect="007257E8">
      <w:headerReference w:type="default" r:id="rId10"/>
      <w:footerReference w:type="default" r:id="rId11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DC8D" w14:textId="77777777" w:rsidR="00D372FF" w:rsidRDefault="00D372FF" w:rsidP="00873AAB">
      <w:pPr>
        <w:spacing w:after="0" w:line="240" w:lineRule="auto"/>
      </w:pPr>
      <w:r>
        <w:separator/>
      </w:r>
    </w:p>
  </w:endnote>
  <w:endnote w:type="continuationSeparator" w:id="0">
    <w:p w14:paraId="421FF525" w14:textId="77777777" w:rsidR="00D372FF" w:rsidRDefault="00D372FF" w:rsidP="0087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3759698"/>
      <w:docPartObj>
        <w:docPartGallery w:val="Page Numbers (Bottom of Page)"/>
        <w:docPartUnique/>
      </w:docPartObj>
    </w:sdtPr>
    <w:sdtContent>
      <w:p w14:paraId="27346615" w14:textId="1AF632F2" w:rsidR="00152E32" w:rsidRDefault="00855062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E71552E" wp14:editId="512E81BA">
              <wp:simplePos x="0" y="0"/>
              <wp:positionH relativeFrom="column">
                <wp:posOffset>-203835</wp:posOffset>
              </wp:positionH>
              <wp:positionV relativeFrom="paragraph">
                <wp:posOffset>153035</wp:posOffset>
              </wp:positionV>
              <wp:extent cx="5791835" cy="324485"/>
              <wp:effectExtent l="0" t="0" r="0" b="0"/>
              <wp:wrapNone/>
              <wp:docPr id="439201837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7190" cy="32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2E32">
          <w:fldChar w:fldCharType="begin"/>
        </w:r>
        <w:r w:rsidR="00152E32">
          <w:instrText>PAGE   \* MERGEFORMAT</w:instrText>
        </w:r>
        <w:r w:rsidR="00152E32">
          <w:fldChar w:fldCharType="separate"/>
        </w:r>
        <w:r w:rsidR="002E3692" w:rsidRPr="002E3692">
          <w:rPr>
            <w:noProof/>
            <w:lang w:val="es-ES"/>
          </w:rPr>
          <w:t>1</w:t>
        </w:r>
        <w:r w:rsidR="00152E32">
          <w:fldChar w:fldCharType="end"/>
        </w:r>
      </w:p>
    </w:sdtContent>
  </w:sdt>
  <w:p w14:paraId="22952188" w14:textId="281E552D" w:rsidR="00152E32" w:rsidRDefault="00152E32" w:rsidP="0024075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43B1" w14:textId="77777777" w:rsidR="00D372FF" w:rsidRDefault="00D372FF" w:rsidP="00873AAB">
      <w:pPr>
        <w:spacing w:after="0" w:line="240" w:lineRule="auto"/>
      </w:pPr>
      <w:r>
        <w:separator/>
      </w:r>
    </w:p>
  </w:footnote>
  <w:footnote w:type="continuationSeparator" w:id="0">
    <w:p w14:paraId="02443276" w14:textId="77777777" w:rsidR="00D372FF" w:rsidRDefault="00D372FF" w:rsidP="0087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F1BF" w14:textId="7EE6834F" w:rsidR="00240752" w:rsidRDefault="00240752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485925" wp14:editId="7A02A8A9">
          <wp:simplePos x="0" y="0"/>
          <wp:positionH relativeFrom="column">
            <wp:posOffset>-120650</wp:posOffset>
          </wp:positionH>
          <wp:positionV relativeFrom="paragraph">
            <wp:posOffset>-330835</wp:posOffset>
          </wp:positionV>
          <wp:extent cx="2504661" cy="1056453"/>
          <wp:effectExtent l="0" t="0" r="0" b="0"/>
          <wp:wrapNone/>
          <wp:docPr id="10619507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661" cy="1056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8AE"/>
    <w:multiLevelType w:val="multilevel"/>
    <w:tmpl w:val="C19E6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91701"/>
    <w:multiLevelType w:val="hybridMultilevel"/>
    <w:tmpl w:val="5E0ECD72"/>
    <w:lvl w:ilvl="0" w:tplc="E174DDF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46B8"/>
    <w:multiLevelType w:val="hybridMultilevel"/>
    <w:tmpl w:val="7C9C0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23EC8"/>
    <w:multiLevelType w:val="hybridMultilevel"/>
    <w:tmpl w:val="A704C0C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177A6"/>
    <w:multiLevelType w:val="hybridMultilevel"/>
    <w:tmpl w:val="F754F25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4157F"/>
    <w:multiLevelType w:val="hybridMultilevel"/>
    <w:tmpl w:val="F726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644C"/>
    <w:multiLevelType w:val="hybridMultilevel"/>
    <w:tmpl w:val="FFAAA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9645">
    <w:abstractNumId w:val="5"/>
  </w:num>
  <w:num w:numId="2" w16cid:durableId="597105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3260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253322">
    <w:abstractNumId w:val="4"/>
  </w:num>
  <w:num w:numId="5" w16cid:durableId="1762556882">
    <w:abstractNumId w:val="1"/>
  </w:num>
  <w:num w:numId="6" w16cid:durableId="1733231925">
    <w:abstractNumId w:val="4"/>
  </w:num>
  <w:num w:numId="7" w16cid:durableId="4186763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691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194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33"/>
    <w:rsid w:val="00024849"/>
    <w:rsid w:val="0003320D"/>
    <w:rsid w:val="0004620B"/>
    <w:rsid w:val="00055E7F"/>
    <w:rsid w:val="0006449A"/>
    <w:rsid w:val="0007327E"/>
    <w:rsid w:val="00087D8D"/>
    <w:rsid w:val="000A36ED"/>
    <w:rsid w:val="000C7D9F"/>
    <w:rsid w:val="000E544E"/>
    <w:rsid w:val="00132314"/>
    <w:rsid w:val="00144138"/>
    <w:rsid w:val="00152E32"/>
    <w:rsid w:val="00157F70"/>
    <w:rsid w:val="00167FBF"/>
    <w:rsid w:val="00177D68"/>
    <w:rsid w:val="001D75E8"/>
    <w:rsid w:val="002049B5"/>
    <w:rsid w:val="00223ADF"/>
    <w:rsid w:val="00240752"/>
    <w:rsid w:val="00245C5B"/>
    <w:rsid w:val="0025581D"/>
    <w:rsid w:val="00296B42"/>
    <w:rsid w:val="002A4861"/>
    <w:rsid w:val="002E3692"/>
    <w:rsid w:val="002F31DE"/>
    <w:rsid w:val="003179BD"/>
    <w:rsid w:val="00327036"/>
    <w:rsid w:val="003342A1"/>
    <w:rsid w:val="003622C4"/>
    <w:rsid w:val="00365998"/>
    <w:rsid w:val="003A2B9F"/>
    <w:rsid w:val="003A583E"/>
    <w:rsid w:val="003A646F"/>
    <w:rsid w:val="003B3F3F"/>
    <w:rsid w:val="003C05B2"/>
    <w:rsid w:val="003C16DB"/>
    <w:rsid w:val="003D6107"/>
    <w:rsid w:val="0040107E"/>
    <w:rsid w:val="004016F4"/>
    <w:rsid w:val="00402BBC"/>
    <w:rsid w:val="0040553C"/>
    <w:rsid w:val="00462C91"/>
    <w:rsid w:val="00463C38"/>
    <w:rsid w:val="004804AB"/>
    <w:rsid w:val="004C1402"/>
    <w:rsid w:val="004C375A"/>
    <w:rsid w:val="004D46F6"/>
    <w:rsid w:val="005B67D5"/>
    <w:rsid w:val="005B776B"/>
    <w:rsid w:val="005C03B6"/>
    <w:rsid w:val="005D22E6"/>
    <w:rsid w:val="005F1526"/>
    <w:rsid w:val="00645E96"/>
    <w:rsid w:val="0066531D"/>
    <w:rsid w:val="006658AF"/>
    <w:rsid w:val="00680D66"/>
    <w:rsid w:val="006A2D16"/>
    <w:rsid w:val="006D22E9"/>
    <w:rsid w:val="00712DCE"/>
    <w:rsid w:val="00720FA7"/>
    <w:rsid w:val="007257E8"/>
    <w:rsid w:val="0073794B"/>
    <w:rsid w:val="007C6E37"/>
    <w:rsid w:val="007F0C15"/>
    <w:rsid w:val="00805263"/>
    <w:rsid w:val="00812B9D"/>
    <w:rsid w:val="008363E5"/>
    <w:rsid w:val="00855062"/>
    <w:rsid w:val="00864F0D"/>
    <w:rsid w:val="00873AAB"/>
    <w:rsid w:val="00874D8C"/>
    <w:rsid w:val="008842B9"/>
    <w:rsid w:val="008A0895"/>
    <w:rsid w:val="008C0475"/>
    <w:rsid w:val="008C7E3C"/>
    <w:rsid w:val="008D1C55"/>
    <w:rsid w:val="008E1377"/>
    <w:rsid w:val="009550ED"/>
    <w:rsid w:val="00962A6C"/>
    <w:rsid w:val="00980133"/>
    <w:rsid w:val="00996D0D"/>
    <w:rsid w:val="009D2366"/>
    <w:rsid w:val="00A0605E"/>
    <w:rsid w:val="00A136D0"/>
    <w:rsid w:val="00A14A33"/>
    <w:rsid w:val="00A62349"/>
    <w:rsid w:val="00AF6197"/>
    <w:rsid w:val="00B734A8"/>
    <w:rsid w:val="00BB5EB9"/>
    <w:rsid w:val="00BD638B"/>
    <w:rsid w:val="00C25528"/>
    <w:rsid w:val="00C261C0"/>
    <w:rsid w:val="00C41473"/>
    <w:rsid w:val="00C911F1"/>
    <w:rsid w:val="00CE0B49"/>
    <w:rsid w:val="00CE5222"/>
    <w:rsid w:val="00CF2B2F"/>
    <w:rsid w:val="00D02222"/>
    <w:rsid w:val="00D21223"/>
    <w:rsid w:val="00D372FF"/>
    <w:rsid w:val="00D429D5"/>
    <w:rsid w:val="00D46E19"/>
    <w:rsid w:val="00D47710"/>
    <w:rsid w:val="00DA4591"/>
    <w:rsid w:val="00DF2E90"/>
    <w:rsid w:val="00E226F9"/>
    <w:rsid w:val="00E679FB"/>
    <w:rsid w:val="00EA1319"/>
    <w:rsid w:val="00EA3277"/>
    <w:rsid w:val="00EB38D8"/>
    <w:rsid w:val="00EC3A0C"/>
    <w:rsid w:val="00EE2AF1"/>
    <w:rsid w:val="00EE5241"/>
    <w:rsid w:val="00F0058D"/>
    <w:rsid w:val="00F06975"/>
    <w:rsid w:val="00F41B45"/>
    <w:rsid w:val="00F43AF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B6E3C8"/>
  <w15:chartTrackingRefBased/>
  <w15:docId w15:val="{1ED2B687-CEBD-47EA-AF69-8824983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8842B9"/>
    <w:pPr>
      <w:keepNext/>
      <w:numPr>
        <w:ilvl w:val="2"/>
        <w:numId w:val="3"/>
      </w:numPr>
      <w:spacing w:before="240" w:after="60" w:line="276" w:lineRule="auto"/>
      <w:ind w:left="2915"/>
      <w:jc w:val="both"/>
      <w:outlineLvl w:val="2"/>
    </w:pPr>
    <w:rPr>
      <w:rFonts w:ascii="Arial" w:eastAsia="Calibri" w:hAnsi="Arial" w:cs="Arial"/>
      <w:b/>
      <w:bCs/>
      <w:i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013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E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D2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2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22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2E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B"/>
  </w:style>
  <w:style w:type="paragraph" w:styleId="Piedepgina">
    <w:name w:val="footer"/>
    <w:basedOn w:val="Normal"/>
    <w:link w:val="PiedepginaCar"/>
    <w:uiPriority w:val="99"/>
    <w:unhideWhenUsed/>
    <w:rsid w:val="0087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B"/>
  </w:style>
  <w:style w:type="paragraph" w:styleId="Prrafodelista">
    <w:name w:val="List Paragraph"/>
    <w:basedOn w:val="Normal"/>
    <w:link w:val="PrrafodelistaCar"/>
    <w:uiPriority w:val="1"/>
    <w:qFormat/>
    <w:rsid w:val="00A62349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uiPriority w:val="1"/>
    <w:locked/>
    <w:rsid w:val="00EB38D8"/>
    <w:rPr>
      <w:lang w:val="en-US"/>
    </w:rPr>
  </w:style>
  <w:style w:type="character" w:customStyle="1" w:styleId="Ttulo3Car">
    <w:name w:val="Título 3 Car"/>
    <w:basedOn w:val="Fuentedeprrafopredeter"/>
    <w:link w:val="Ttulo3"/>
    <w:semiHidden/>
    <w:rsid w:val="008842B9"/>
    <w:rPr>
      <w:rFonts w:ascii="Arial" w:eastAsia="Calibri" w:hAnsi="Arial" w:cs="Arial"/>
      <w:b/>
      <w:bCs/>
      <w:iCs/>
      <w:sz w:val="20"/>
      <w:szCs w:val="24"/>
    </w:rPr>
  </w:style>
  <w:style w:type="character" w:customStyle="1" w:styleId="AHeading2Char">
    <w:name w:val="AHeading 2 Char"/>
    <w:basedOn w:val="Fuentedeprrafopredeter"/>
    <w:link w:val="AHeading2"/>
    <w:locked/>
    <w:rsid w:val="003B3F3F"/>
    <w:rPr>
      <w:rFonts w:ascii="Arial" w:eastAsia="Calibri" w:hAnsi="Arial" w:cs="Arial"/>
      <w:b/>
      <w:bCs/>
      <w:i/>
      <w:iCs/>
      <w:szCs w:val="24"/>
      <w:lang w:val="en-AU"/>
    </w:rPr>
  </w:style>
  <w:style w:type="paragraph" w:customStyle="1" w:styleId="AHeading2">
    <w:name w:val="AHeading 2"/>
    <w:basedOn w:val="Normal"/>
    <w:link w:val="AHeading2Char"/>
    <w:qFormat/>
    <w:rsid w:val="003B3F3F"/>
    <w:pPr>
      <w:keepNext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4" ma:contentTypeDescription="Create a new document." ma:contentTypeScope="" ma:versionID="1bb2bf40020f1133d9da3851b408ba6c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b5614218ac3223253c26e8b85c4cca21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54B6-13A0-4FE9-920B-1FB0611D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9D78A-4BD1-48E0-9B51-17A1CB203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821F0-45B7-4AFA-9C6D-EA1217546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FCG-OPSG</dc:creator>
  <cp:keywords/>
  <dc:description/>
  <cp:lastModifiedBy>FCG Guatemala</cp:lastModifiedBy>
  <cp:revision>2</cp:revision>
  <dcterms:created xsi:type="dcterms:W3CDTF">2025-02-28T21:55:00Z</dcterms:created>
  <dcterms:modified xsi:type="dcterms:W3CDTF">2025-02-28T21:55:00Z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0x010100CA144FBE7825FA498058B210EBAF46EC</vt:lpwstr>
  </property>
</Properties>
</file>